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7" w:rsidRPr="00BA1BFD" w:rsidRDefault="005D3D57" w:rsidP="005D3D57">
      <w:pPr>
        <w:pStyle w:val="1"/>
        <w:rPr>
          <w:szCs w:val="26"/>
        </w:rPr>
      </w:pPr>
      <w:r w:rsidRPr="00BA1BFD">
        <w:rPr>
          <w:szCs w:val="26"/>
        </w:rPr>
        <w:t>ОТЧЕТ</w:t>
      </w:r>
    </w:p>
    <w:p w:rsidR="005D3D57" w:rsidRPr="00BA1BFD" w:rsidRDefault="005D3D57" w:rsidP="005D3D57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BA1BFD">
        <w:rPr>
          <w:b/>
          <w:sz w:val="26"/>
          <w:szCs w:val="26"/>
        </w:rPr>
        <w:t>о ходе реализации и оценке эффективности</w:t>
      </w:r>
    </w:p>
    <w:p w:rsidR="005D3D57" w:rsidRDefault="005D3D57" w:rsidP="005D3D5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1BFD">
        <w:rPr>
          <w:rFonts w:ascii="Times New Roman" w:hAnsi="Times New Roman" w:cs="Times New Roman"/>
          <w:b/>
          <w:sz w:val="26"/>
          <w:szCs w:val="26"/>
        </w:rPr>
        <w:t xml:space="preserve">подпрограммы «Обеспечение жильем молодых семей» </w:t>
      </w:r>
      <w:r w:rsidRPr="00674B5C">
        <w:rPr>
          <w:rFonts w:ascii="Times New Roman" w:hAnsi="Times New Roman" w:cs="Times New Roman"/>
          <w:b/>
          <w:sz w:val="26"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 в 2014 году</w:t>
      </w:r>
    </w:p>
    <w:p w:rsidR="005D3D57" w:rsidRPr="00BA1BFD" w:rsidRDefault="005D3D57" w:rsidP="005D3D5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3D57" w:rsidRPr="002C260E" w:rsidRDefault="005D3D57" w:rsidP="009B7DEB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2C260E">
        <w:rPr>
          <w:b/>
          <w:sz w:val="26"/>
          <w:szCs w:val="26"/>
        </w:rPr>
        <w:t>Общая часть</w:t>
      </w:r>
    </w:p>
    <w:p w:rsidR="005D3D57" w:rsidRPr="002C260E" w:rsidRDefault="005D3D57" w:rsidP="005D3D57">
      <w:pPr>
        <w:pStyle w:val="a3"/>
        <w:rPr>
          <w:b/>
          <w:sz w:val="26"/>
          <w:szCs w:val="26"/>
        </w:rPr>
      </w:pPr>
    </w:p>
    <w:p w:rsidR="002E70C5" w:rsidRPr="002C260E" w:rsidRDefault="002E70C5" w:rsidP="005D3D5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260E">
        <w:rPr>
          <w:i/>
          <w:sz w:val="26"/>
          <w:szCs w:val="26"/>
        </w:rPr>
        <w:t>Наименование подпрограммы</w:t>
      </w:r>
      <w:r w:rsidRPr="002C260E">
        <w:rPr>
          <w:sz w:val="26"/>
          <w:szCs w:val="26"/>
        </w:rPr>
        <w:t xml:space="preserve"> - «Обеспечение жильем молодых семей» </w:t>
      </w:r>
      <w:r w:rsidRPr="002C260E">
        <w:rPr>
          <w:bCs/>
          <w:sz w:val="26"/>
          <w:szCs w:val="26"/>
        </w:rPr>
        <w:t>(далее - подпрограмма).</w:t>
      </w:r>
    </w:p>
    <w:p w:rsidR="002E70C5" w:rsidRPr="002C260E" w:rsidRDefault="002E70C5" w:rsidP="002E70C5">
      <w:pPr>
        <w:tabs>
          <w:tab w:val="left" w:pos="426"/>
        </w:tabs>
        <w:ind w:right="141" w:firstLine="567"/>
        <w:jc w:val="both"/>
        <w:rPr>
          <w:i/>
          <w:sz w:val="26"/>
          <w:szCs w:val="26"/>
        </w:rPr>
      </w:pPr>
      <w:r w:rsidRPr="002C260E">
        <w:rPr>
          <w:i/>
          <w:sz w:val="26"/>
          <w:szCs w:val="26"/>
        </w:rPr>
        <w:t>Основные цели и задачи подпрограммы:</w:t>
      </w:r>
    </w:p>
    <w:p w:rsidR="005D3D57" w:rsidRPr="002C260E" w:rsidRDefault="005D3D57" w:rsidP="005D3D5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260E">
        <w:rPr>
          <w:bCs/>
          <w:sz w:val="26"/>
          <w:szCs w:val="26"/>
        </w:rPr>
        <w:t>Цель подпрограммы - государственная поддержка решения жилищной проблемы молодых семей, нуждающихся в улучшении жилищных условий.</w:t>
      </w:r>
    </w:p>
    <w:p w:rsidR="005D3D57" w:rsidRPr="002C260E" w:rsidRDefault="005D3D57" w:rsidP="005D3D5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260E">
        <w:rPr>
          <w:bCs/>
          <w:sz w:val="26"/>
          <w:szCs w:val="26"/>
        </w:rPr>
        <w:t>Задачи подпрограммы:</w:t>
      </w:r>
    </w:p>
    <w:p w:rsidR="005D3D57" w:rsidRPr="002C260E" w:rsidRDefault="005D3D57" w:rsidP="005D3D5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260E">
        <w:rPr>
          <w:bCs/>
          <w:sz w:val="26"/>
          <w:szCs w:val="26"/>
        </w:rPr>
        <w:t>- предоставление молодым семьям социальных выплат, в том числе дополнительных социальных выплат, на приобретение или строительство индивидуального жилого дома.</w:t>
      </w:r>
    </w:p>
    <w:p w:rsidR="005D3D57" w:rsidRPr="002C260E" w:rsidRDefault="005D3D57" w:rsidP="005D3D57">
      <w:pPr>
        <w:pStyle w:val="a3"/>
        <w:jc w:val="both"/>
        <w:rPr>
          <w:b/>
          <w:sz w:val="26"/>
          <w:szCs w:val="26"/>
        </w:rPr>
      </w:pPr>
    </w:p>
    <w:p w:rsidR="005D3D57" w:rsidRPr="002C260E" w:rsidRDefault="005D3D57" w:rsidP="009B7DEB">
      <w:pPr>
        <w:pStyle w:val="a3"/>
        <w:tabs>
          <w:tab w:val="left" w:pos="7560"/>
        </w:tabs>
        <w:ind w:left="0" w:firstLine="720"/>
        <w:rPr>
          <w:b/>
          <w:sz w:val="26"/>
          <w:szCs w:val="26"/>
        </w:rPr>
      </w:pPr>
      <w:r w:rsidRPr="002C260E">
        <w:rPr>
          <w:b/>
          <w:sz w:val="26"/>
          <w:szCs w:val="26"/>
        </w:rPr>
        <w:t>2. Результаты, достигнутые за отчетный период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60E">
        <w:rPr>
          <w:i/>
          <w:sz w:val="26"/>
          <w:szCs w:val="26"/>
        </w:rPr>
        <w:t>Основные результаты, достигнутые в 2014 году:</w:t>
      </w:r>
    </w:p>
    <w:p w:rsidR="005D3D57" w:rsidRPr="002C260E" w:rsidRDefault="005D3D57" w:rsidP="005D3D57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23" w:firstLine="720"/>
        <w:rPr>
          <w:bCs/>
          <w:color w:val="auto"/>
          <w:sz w:val="26"/>
          <w:szCs w:val="26"/>
          <w:lang w:val="ru-RU"/>
        </w:rPr>
      </w:pPr>
      <w:r w:rsidRPr="002C260E">
        <w:rPr>
          <w:bCs/>
          <w:color w:val="auto"/>
          <w:sz w:val="26"/>
          <w:szCs w:val="26"/>
          <w:lang w:val="ru-RU"/>
        </w:rPr>
        <w:t>улучшили жилищные условия 251 молодая семья;</w:t>
      </w:r>
    </w:p>
    <w:p w:rsidR="005D3D57" w:rsidRPr="002C260E" w:rsidRDefault="0079583D" w:rsidP="005D3D57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23" w:firstLine="720"/>
        <w:rPr>
          <w:bCs/>
          <w:color w:val="auto"/>
          <w:sz w:val="26"/>
          <w:szCs w:val="26"/>
          <w:lang w:val="ru-RU"/>
        </w:rPr>
      </w:pPr>
      <w:r w:rsidRPr="002C260E">
        <w:rPr>
          <w:bCs/>
          <w:color w:val="auto"/>
          <w:sz w:val="26"/>
          <w:szCs w:val="26"/>
          <w:lang w:val="ru-RU"/>
        </w:rPr>
        <w:t xml:space="preserve">рост </w:t>
      </w:r>
      <w:r w:rsidR="005D3D57" w:rsidRPr="002C260E">
        <w:rPr>
          <w:bCs/>
          <w:color w:val="auto"/>
          <w:sz w:val="26"/>
          <w:szCs w:val="26"/>
          <w:lang w:val="ru-RU"/>
        </w:rPr>
        <w:t>количеств</w:t>
      </w:r>
      <w:r w:rsidRPr="002C260E">
        <w:rPr>
          <w:bCs/>
          <w:color w:val="auto"/>
          <w:sz w:val="26"/>
          <w:szCs w:val="26"/>
          <w:lang w:val="ru-RU"/>
        </w:rPr>
        <w:t>а</w:t>
      </w:r>
      <w:r w:rsidR="005D3D57" w:rsidRPr="002C260E">
        <w:rPr>
          <w:bCs/>
          <w:color w:val="auto"/>
          <w:sz w:val="26"/>
          <w:szCs w:val="26"/>
          <w:lang w:val="ru-RU"/>
        </w:rPr>
        <w:t xml:space="preserve"> улучшивших жилищные условия молодых семей в 2014 году по сравнению с 2013 годом составил 100,4%;</w:t>
      </w:r>
    </w:p>
    <w:p w:rsidR="005D3D57" w:rsidRPr="002C260E" w:rsidRDefault="005D3D57" w:rsidP="005D3D57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23" w:firstLine="720"/>
        <w:rPr>
          <w:bCs/>
          <w:color w:val="auto"/>
          <w:sz w:val="26"/>
          <w:szCs w:val="26"/>
          <w:lang w:val="ru-RU"/>
        </w:rPr>
      </w:pPr>
      <w:r w:rsidRPr="002C260E">
        <w:rPr>
          <w:bCs/>
          <w:color w:val="auto"/>
          <w:sz w:val="26"/>
          <w:szCs w:val="26"/>
          <w:lang w:val="ru-RU"/>
        </w:rPr>
        <w:t>дополнительные социальные выплаты на субсидирование части процентной ставки получили 199 молодых семей, при рождении детей – 21 молодая семья.</w:t>
      </w:r>
    </w:p>
    <w:p w:rsidR="0079583D" w:rsidRPr="002C260E" w:rsidRDefault="0079583D" w:rsidP="006156FE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2C260E">
        <w:rPr>
          <w:sz w:val="26"/>
          <w:szCs w:val="26"/>
        </w:rPr>
        <w:t xml:space="preserve">Важным результатом подпрограммы стало увеличение рождения детей в молодых семьях, что в целом влияет  на улучшение демографической ситуации. Кроме того, за счет реализации </w:t>
      </w:r>
      <w:r w:rsidR="006156FE" w:rsidRPr="002C260E">
        <w:rPr>
          <w:sz w:val="26"/>
          <w:szCs w:val="26"/>
        </w:rPr>
        <w:t>подпрограммы</w:t>
      </w:r>
      <w:r w:rsidRPr="002C260E">
        <w:rPr>
          <w:sz w:val="26"/>
          <w:szCs w:val="26"/>
        </w:rPr>
        <w:t xml:space="preserve"> улучшаются жилищные условия населения в целом.</w:t>
      </w:r>
    </w:p>
    <w:p w:rsidR="0079583D" w:rsidRPr="002C260E" w:rsidRDefault="0079583D" w:rsidP="006156FE">
      <w:pPr>
        <w:pStyle w:val="11"/>
        <w:shd w:val="clear" w:color="auto" w:fill="auto"/>
        <w:tabs>
          <w:tab w:val="left" w:pos="1134"/>
        </w:tabs>
        <w:spacing w:before="0" w:line="240" w:lineRule="auto"/>
        <w:ind w:left="720" w:right="23"/>
        <w:rPr>
          <w:bCs/>
          <w:color w:val="auto"/>
          <w:sz w:val="26"/>
          <w:szCs w:val="26"/>
          <w:lang w:val="ru-RU"/>
        </w:rPr>
      </w:pP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C260E">
        <w:rPr>
          <w:i/>
          <w:sz w:val="26"/>
          <w:szCs w:val="26"/>
        </w:rPr>
        <w:t>Сведения о достижении значений показателей подпрограммы: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Плановое значение показателя подпрограммы «количество молодых семей, улучшивших жилищные условия (в том числе с использованием заемных средств) при использовании государственной поддержки» в  2014 году выполнено.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C260E">
        <w:rPr>
          <w:i/>
          <w:sz w:val="26"/>
          <w:szCs w:val="26"/>
        </w:rPr>
        <w:t>Сведения о показател</w:t>
      </w:r>
      <w:r w:rsidR="002E70C5" w:rsidRPr="002C260E">
        <w:rPr>
          <w:i/>
          <w:sz w:val="26"/>
          <w:szCs w:val="26"/>
        </w:rPr>
        <w:t>е</w:t>
      </w:r>
      <w:r w:rsidRPr="002C260E">
        <w:rPr>
          <w:i/>
          <w:sz w:val="26"/>
          <w:szCs w:val="26"/>
        </w:rPr>
        <w:t xml:space="preserve"> подпрограммы представлены в </w:t>
      </w:r>
      <w:hyperlink r:id="rId5" w:history="1">
        <w:r w:rsidRPr="002C260E">
          <w:rPr>
            <w:i/>
            <w:sz w:val="26"/>
            <w:szCs w:val="26"/>
          </w:rPr>
          <w:t xml:space="preserve">таблице </w:t>
        </w:r>
      </w:hyperlink>
      <w:r w:rsidRPr="002C260E">
        <w:rPr>
          <w:i/>
          <w:sz w:val="26"/>
          <w:szCs w:val="26"/>
        </w:rPr>
        <w:t xml:space="preserve">№ 1. 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3D57" w:rsidRPr="002C260E" w:rsidRDefault="005D3D57" w:rsidP="005D3D57">
      <w:pPr>
        <w:ind w:firstLine="708"/>
        <w:jc w:val="center"/>
        <w:rPr>
          <w:b/>
          <w:sz w:val="26"/>
          <w:szCs w:val="26"/>
        </w:rPr>
      </w:pPr>
      <w:r w:rsidRPr="002C260E">
        <w:rPr>
          <w:b/>
          <w:sz w:val="26"/>
          <w:szCs w:val="26"/>
        </w:rPr>
        <w:t>3. Анализ факторов, повлиявших на ход реализации подпрограммы.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C260E">
        <w:rPr>
          <w:i/>
          <w:sz w:val="26"/>
          <w:szCs w:val="26"/>
        </w:rPr>
        <w:t>Факторы, повлиявшие на ход реализации подпрограммы:</w:t>
      </w:r>
    </w:p>
    <w:p w:rsidR="006156FE" w:rsidRPr="002C260E" w:rsidRDefault="005D3D57" w:rsidP="002C260E">
      <w:pPr>
        <w:shd w:val="clear" w:color="auto" w:fill="FFFFFF"/>
        <w:spacing w:after="15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 xml:space="preserve">        </w:t>
      </w:r>
      <w:r w:rsidR="006156FE" w:rsidRPr="002C260E">
        <w:rPr>
          <w:sz w:val="26"/>
          <w:szCs w:val="26"/>
        </w:rPr>
        <w:t>отрицательно:</w:t>
      </w:r>
    </w:p>
    <w:p w:rsidR="005D3D57" w:rsidRPr="002C260E" w:rsidRDefault="005D3D57" w:rsidP="009B7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- низкая доступность жилья и ипотечных кредитов для молодых семей;</w:t>
      </w:r>
    </w:p>
    <w:p w:rsidR="005D3D57" w:rsidRPr="002C260E" w:rsidRDefault="005D3D57" w:rsidP="009B7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- отсутствие собственных накоплений у молодых семей;</w:t>
      </w:r>
    </w:p>
    <w:p w:rsidR="005D3D57" w:rsidRPr="002C260E" w:rsidRDefault="005D3D57" w:rsidP="009B7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- низкий уровень дохода по сравнению с другими категориями населения;</w:t>
      </w:r>
    </w:p>
    <w:p w:rsidR="005D3D57" w:rsidRPr="002C260E" w:rsidRDefault="005D3D57" w:rsidP="009B7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- отсутствие залоговой базы при получении ипотечного кредита или займа</w:t>
      </w:r>
      <w:r w:rsidR="006156FE" w:rsidRPr="002C260E">
        <w:rPr>
          <w:sz w:val="26"/>
          <w:szCs w:val="26"/>
        </w:rPr>
        <w:t>;</w:t>
      </w:r>
    </w:p>
    <w:p w:rsidR="006156FE" w:rsidRPr="002C260E" w:rsidRDefault="006156FE" w:rsidP="009B7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положительно:</w:t>
      </w:r>
    </w:p>
    <w:p w:rsidR="005D3D57" w:rsidRPr="002C260E" w:rsidRDefault="005D3D57" w:rsidP="009B7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60E">
        <w:rPr>
          <w:sz w:val="26"/>
          <w:szCs w:val="26"/>
        </w:rPr>
        <w:t xml:space="preserve">- увеличение среднего размера социальной выплаты до 750,0 тыс. рублей на семью из трех человек с учетом показателя средней рыночной стоимости одного </w:t>
      </w:r>
      <w:r w:rsidRPr="002C260E">
        <w:rPr>
          <w:sz w:val="26"/>
          <w:szCs w:val="26"/>
        </w:rPr>
        <w:lastRenderedPageBreak/>
        <w:t>квадратного метра общей площади жилого помещения по субъект</w:t>
      </w:r>
      <w:r w:rsidR="006156FE" w:rsidRPr="002C260E">
        <w:rPr>
          <w:sz w:val="26"/>
          <w:szCs w:val="26"/>
        </w:rPr>
        <w:t>ам</w:t>
      </w:r>
      <w:r w:rsidRPr="002C260E">
        <w:rPr>
          <w:sz w:val="26"/>
          <w:szCs w:val="26"/>
        </w:rPr>
        <w:t xml:space="preserve"> Р</w:t>
      </w:r>
      <w:r w:rsidR="006156FE" w:rsidRPr="002C260E">
        <w:rPr>
          <w:sz w:val="26"/>
          <w:szCs w:val="26"/>
        </w:rPr>
        <w:t xml:space="preserve">оссийской </w:t>
      </w:r>
      <w:r w:rsidRPr="002C260E">
        <w:rPr>
          <w:sz w:val="26"/>
          <w:szCs w:val="26"/>
        </w:rPr>
        <w:t>Ф</w:t>
      </w:r>
      <w:r w:rsidR="006156FE" w:rsidRPr="002C260E">
        <w:rPr>
          <w:sz w:val="26"/>
          <w:szCs w:val="26"/>
        </w:rPr>
        <w:t>едерации</w:t>
      </w:r>
      <w:r w:rsidRPr="002C260E">
        <w:rPr>
          <w:sz w:val="26"/>
          <w:szCs w:val="26"/>
        </w:rPr>
        <w:t xml:space="preserve"> в 2014 году;</w:t>
      </w:r>
    </w:p>
    <w:p w:rsidR="005D3D57" w:rsidRPr="002C260E" w:rsidRDefault="005D3D57" w:rsidP="005D3D5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2C260E">
        <w:rPr>
          <w:b/>
          <w:sz w:val="26"/>
          <w:szCs w:val="26"/>
        </w:rPr>
        <w:t>4. Использование бюджетных ассигнований и средств из иных источников, направленных на реализацию подпрограммы.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При реализации подпрограммы были привлечены средства:</w:t>
      </w:r>
    </w:p>
    <w:p w:rsidR="005D3D57" w:rsidRPr="002C260E" w:rsidRDefault="005D3D57" w:rsidP="005D3D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областного бюджета;</w:t>
      </w:r>
    </w:p>
    <w:p w:rsidR="005D3D57" w:rsidRPr="002C260E" w:rsidRDefault="005D3D57" w:rsidP="005D3D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60E">
        <w:rPr>
          <w:sz w:val="26"/>
          <w:szCs w:val="26"/>
        </w:rPr>
        <w:t xml:space="preserve">федерального бюджета; </w:t>
      </w:r>
    </w:p>
    <w:p w:rsidR="005D3D57" w:rsidRPr="002C260E" w:rsidRDefault="006156FE" w:rsidP="005D3D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местных бюджетов</w:t>
      </w:r>
      <w:r w:rsidR="005D3D57" w:rsidRPr="002C260E">
        <w:rPr>
          <w:sz w:val="26"/>
          <w:szCs w:val="26"/>
        </w:rPr>
        <w:t>;</w:t>
      </w:r>
    </w:p>
    <w:p w:rsidR="005D3D57" w:rsidRPr="002C260E" w:rsidRDefault="005D3D57" w:rsidP="005D3D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260E">
        <w:rPr>
          <w:sz w:val="26"/>
          <w:szCs w:val="26"/>
        </w:rPr>
        <w:t xml:space="preserve">средства </w:t>
      </w:r>
      <w:r w:rsidR="006156FE" w:rsidRPr="002C260E">
        <w:rPr>
          <w:sz w:val="26"/>
          <w:szCs w:val="26"/>
        </w:rPr>
        <w:t xml:space="preserve">из </w:t>
      </w:r>
      <w:r w:rsidRPr="002C260E">
        <w:rPr>
          <w:sz w:val="26"/>
          <w:szCs w:val="26"/>
        </w:rPr>
        <w:t>внебюджетных источников.</w:t>
      </w:r>
    </w:p>
    <w:p w:rsidR="005D3D57" w:rsidRPr="002C260E" w:rsidRDefault="005D3D57" w:rsidP="005D3D57">
      <w:pPr>
        <w:widowControl w:val="0"/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2C260E">
        <w:rPr>
          <w:sz w:val="26"/>
          <w:szCs w:val="26"/>
        </w:rPr>
        <w:t xml:space="preserve">В 2014 году на предоставление молодым семьям социальных выплат было направлено средств федерального бюджета в объеме 36,25 млн. рублей, средств областного бюджета в объеме 137,7 млн. рублей, местных бюджетов в объеме 18,0 млн. рублей, дополнительные средства привлечены молодыми семьями в объеме 258,5 млн. рублей. </w:t>
      </w:r>
    </w:p>
    <w:p w:rsidR="005D3D57" w:rsidRPr="002C260E" w:rsidRDefault="005D3D57" w:rsidP="005D3D57">
      <w:pPr>
        <w:widowControl w:val="0"/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2C260E">
        <w:rPr>
          <w:sz w:val="26"/>
          <w:szCs w:val="26"/>
        </w:rPr>
        <w:t>Дополнительные социальные выплаты за счет средств областного бюджета на субсидирование части процентной ставки получили 199 молодых семей на сумму                                      9,6 млн. рублей, при рождении детей – 21 молодая семья на сумму 3,5 млн. рублей.</w:t>
      </w:r>
    </w:p>
    <w:p w:rsidR="005D3D57" w:rsidRPr="002C260E" w:rsidRDefault="005D3D57" w:rsidP="005D3D5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C260E">
        <w:rPr>
          <w:i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таблице № 2.</w:t>
      </w:r>
    </w:p>
    <w:p w:rsidR="005D3D57" w:rsidRPr="002C260E" w:rsidRDefault="005D3D57" w:rsidP="005D3D5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3D57" w:rsidRPr="002C260E" w:rsidRDefault="005D3D57" w:rsidP="005D3D57">
      <w:pPr>
        <w:ind w:firstLine="708"/>
        <w:jc w:val="both"/>
        <w:rPr>
          <w:b/>
          <w:sz w:val="26"/>
          <w:szCs w:val="26"/>
        </w:rPr>
      </w:pPr>
      <w:r w:rsidRPr="002C260E">
        <w:rPr>
          <w:b/>
          <w:sz w:val="26"/>
          <w:szCs w:val="26"/>
        </w:rPr>
        <w:t>5. Оценка результативности и эффективности подпрограммы.</w:t>
      </w:r>
    </w:p>
    <w:p w:rsidR="006156FE" w:rsidRPr="002C260E" w:rsidRDefault="006156FE" w:rsidP="006156FE">
      <w:pPr>
        <w:widowControl w:val="0"/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2C260E">
        <w:rPr>
          <w:sz w:val="26"/>
          <w:szCs w:val="26"/>
        </w:rPr>
        <w:t xml:space="preserve"> Комплексная оценка эффективности реализации подпрограммы в 2014 году составила 73,4   процента. </w:t>
      </w:r>
    </w:p>
    <w:p w:rsidR="006156FE" w:rsidRPr="002C260E" w:rsidRDefault="006156FE" w:rsidP="00615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60E">
        <w:rPr>
          <w:rFonts w:ascii="Times New Roman" w:hAnsi="Times New Roman" w:cs="Times New Roman"/>
          <w:sz w:val="26"/>
          <w:szCs w:val="26"/>
        </w:rPr>
        <w:t xml:space="preserve">Таким образом, реализация подпрограммы в 2014 году характеризуется неудовлетворительным уровнем эффективности. </w:t>
      </w:r>
    </w:p>
    <w:p w:rsidR="006156FE" w:rsidRDefault="006156FE" w:rsidP="006156F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C260E">
        <w:rPr>
          <w:i/>
          <w:sz w:val="26"/>
          <w:szCs w:val="26"/>
        </w:rPr>
        <w:t>Расчет по оценке эффективности реализации подпрограммы представлен в таблице № 3.3.</w:t>
      </w:r>
      <w:bookmarkStart w:id="0" w:name="_GoBack"/>
      <w:bookmarkEnd w:id="0"/>
    </w:p>
    <w:p w:rsidR="00632557" w:rsidRDefault="00632557"/>
    <w:sectPr w:rsidR="00632557" w:rsidSect="009B7D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5E071D"/>
    <w:multiLevelType w:val="hybridMultilevel"/>
    <w:tmpl w:val="1D44072A"/>
    <w:lvl w:ilvl="0" w:tplc="A6488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960408"/>
    <w:multiLevelType w:val="hybridMultilevel"/>
    <w:tmpl w:val="205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16"/>
    <w:multiLevelType w:val="hybridMultilevel"/>
    <w:tmpl w:val="2D2068FC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D3D57"/>
    <w:rsid w:val="002C260E"/>
    <w:rsid w:val="002E70C5"/>
    <w:rsid w:val="004C5AE0"/>
    <w:rsid w:val="005D3D57"/>
    <w:rsid w:val="006156FE"/>
    <w:rsid w:val="00632557"/>
    <w:rsid w:val="006F2AAF"/>
    <w:rsid w:val="007530D0"/>
    <w:rsid w:val="0079583D"/>
    <w:rsid w:val="00983F50"/>
    <w:rsid w:val="009B7DEB"/>
    <w:rsid w:val="00F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D5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5D3D57"/>
    <w:pPr>
      <w:ind w:left="720"/>
      <w:contextualSpacing/>
    </w:pPr>
  </w:style>
  <w:style w:type="paragraph" w:customStyle="1" w:styleId="11">
    <w:name w:val="Основной текст1"/>
    <w:basedOn w:val="a"/>
    <w:rsid w:val="005D3D57"/>
    <w:pPr>
      <w:shd w:val="clear" w:color="auto" w:fill="FFFFFF"/>
      <w:spacing w:before="240" w:line="581" w:lineRule="exact"/>
      <w:jc w:val="both"/>
    </w:pPr>
    <w:rPr>
      <w:color w:val="000000"/>
      <w:lang/>
    </w:rPr>
  </w:style>
  <w:style w:type="paragraph" w:customStyle="1" w:styleId="ConsPlusNormal">
    <w:name w:val="ConsPlusNormal"/>
    <w:rsid w:val="005D3D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D5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5D3D57"/>
    <w:pPr>
      <w:ind w:left="720"/>
      <w:contextualSpacing/>
    </w:pPr>
  </w:style>
  <w:style w:type="paragraph" w:customStyle="1" w:styleId="11">
    <w:name w:val="Основной текст1"/>
    <w:basedOn w:val="a"/>
    <w:rsid w:val="005D3D57"/>
    <w:pPr>
      <w:shd w:val="clear" w:color="auto" w:fill="FFFFFF"/>
      <w:spacing w:before="240" w:line="581" w:lineRule="exact"/>
      <w:jc w:val="both"/>
    </w:pPr>
    <w:rPr>
      <w:color w:val="000000"/>
      <w:lang w:val="ru"/>
    </w:rPr>
  </w:style>
  <w:style w:type="paragraph" w:customStyle="1" w:styleId="ConsPlusNormal">
    <w:name w:val="ConsPlusNormal"/>
    <w:rsid w:val="005D3D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Кистерная И.Ф.</dc:creator>
  <cp:lastModifiedBy>avdushina</cp:lastModifiedBy>
  <cp:revision>2</cp:revision>
  <cp:lastPrinted>2015-03-13T12:02:00Z</cp:lastPrinted>
  <dcterms:created xsi:type="dcterms:W3CDTF">2015-04-07T07:31:00Z</dcterms:created>
  <dcterms:modified xsi:type="dcterms:W3CDTF">2015-04-07T07:31:00Z</dcterms:modified>
</cp:coreProperties>
</file>